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행사기획안 작성 양식</w:t>
      </w:r>
    </w:p>
    <w:p>
      <w:pPr>
        <w:spacing w:after="240"/>
      </w:pPr>
      <w:r>
        <w:t>행사의 목적과 실행 조건을 정리하고, 발주처와 운영팀이 같은 계획을 확인할 때 사용합니다. 확정된 내용과 아직 결정이 필요한 내용을 구분해 작성하세요.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7790"/>
      </w:tblGrid>
      <w:tr>
        <w:trPr>
          <w:tblHeader w:val="true"/>
        </w:trPr>
        <w:tc>
          <w:tcPr>
            <w:tcW w:type="dxa" w:w="237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779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작성 내용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행사명</w:t>
            </w:r>
          </w:p>
        </w:tc>
        <w:tc>
          <w:tcPr>
            <w:tcW w:type="dxa" w:w="77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주최와 주관</w:t>
            </w:r>
          </w:p>
        </w:tc>
        <w:tc>
          <w:tcPr>
            <w:tcW w:type="dxa" w:w="77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작성자와 연락처</w:t>
            </w:r>
          </w:p>
        </w:tc>
        <w:tc>
          <w:tcPr>
            <w:tcW w:type="dxa" w:w="77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작성일과 버전</w:t>
            </w:r>
          </w:p>
        </w:tc>
        <w:tc>
          <w:tcPr>
            <w:tcW w:type="dxa" w:w="77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검토자</w:t>
            </w:r>
          </w:p>
        </w:tc>
        <w:tc>
          <w:tcPr>
            <w:tcW w:type="dxa" w:w="77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승인자</w:t>
            </w:r>
          </w:p>
        </w:tc>
        <w:tc>
          <w:tcPr>
            <w:tcW w:type="dxa" w:w="77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 행사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053"/>
        <w:gridCol w:w="7114"/>
      </w:tblGrid>
      <w:tr>
        <w:trPr>
          <w:tblHeader w:val="true"/>
        </w:trPr>
        <w:tc>
          <w:tcPr>
            <w:tcW w:type="dxa" w:w="3053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711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작성 내용</w:t>
            </w:r>
          </w:p>
        </w:tc>
      </w:tr>
      <w:tr>
        <w:tc>
          <w:tcPr>
            <w:tcW w:type="dxa" w:w="305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행사 목적</w:t>
            </w:r>
          </w:p>
        </w:tc>
        <w:tc>
          <w:tcPr>
            <w:tcW w:type="dxa" w:w="71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05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일시와 장소</w:t>
            </w:r>
          </w:p>
        </w:tc>
        <w:tc>
          <w:tcPr>
            <w:tcW w:type="dxa" w:w="711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05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참가 대상과 예상 인원</w:t>
            </w:r>
          </w:p>
        </w:tc>
        <w:tc>
          <w:tcPr>
            <w:tcW w:type="dxa" w:w="71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05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행사 형식과 운영 범위</w:t>
            </w:r>
          </w:p>
        </w:tc>
        <w:tc>
          <w:tcPr>
            <w:tcW w:type="dxa" w:w="711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05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예산 한도</w:t>
            </w:r>
          </w:p>
        </w:tc>
        <w:tc>
          <w:tcPr>
            <w:tcW w:type="dxa" w:w="71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053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현재 확정된 사항</w:t>
            </w:r>
          </w:p>
        </w:tc>
        <w:tc>
          <w:tcPr>
            <w:tcW w:type="dxa" w:w="711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053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17322D"/>
                <w:sz w:val="18"/>
              </w:rPr>
              <w:t>미정 사항</w:t>
            </w:r>
          </w:p>
        </w:tc>
        <w:tc>
          <w:tcPr>
            <w:tcW w:type="dxa" w:w="71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2 목표와 성공 기준</w:t>
      </w:r>
    </w:p>
    <w:p>
      <w:r>
        <w:t>행사가 끝난 뒤 어떤 결과를 확인할지 수치와 근거를 함께 정합니다.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168"/>
        <w:gridCol w:w="3384"/>
        <w:gridCol w:w="1656"/>
        <w:gridCol w:w="1958"/>
      </w:tblGrid>
      <w:tr>
        <w:trPr>
          <w:tblHeader w:val="true"/>
        </w:trPr>
        <w:tc>
          <w:tcPr>
            <w:tcW w:type="dxa" w:w="316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목표</w:t>
            </w:r>
          </w:p>
        </w:tc>
        <w:tc>
          <w:tcPr>
            <w:tcW w:type="dxa" w:w="33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측정 방법</w:t>
            </w:r>
          </w:p>
        </w:tc>
        <w:tc>
          <w:tcPr>
            <w:tcW w:type="dxa" w:w="165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목표값</w:t>
            </w:r>
          </w:p>
        </w:tc>
        <w:tc>
          <w:tcPr>
            <w:tcW w:type="dxa" w:w="195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확인 시점</w:t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5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5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5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316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95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핵심 메시지</w:t>
      </w:r>
      <w:r>
        <w:t xml:space="preserve">  참가자가 행사 후 기억하거나 실행하기 바라는 내용을 적습니다.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3 참가자와 초청 계획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45"/>
        <w:gridCol w:w="1584"/>
        <w:gridCol w:w="3312"/>
        <w:gridCol w:w="3226"/>
      </w:tblGrid>
      <w:tr>
        <w:trPr>
          <w:tblHeader w:val="true"/>
        </w:trPr>
        <w:tc>
          <w:tcPr>
            <w:tcW w:type="dxa" w:w="2045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대상군</w:t>
            </w:r>
          </w:p>
        </w:tc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예상 인원</w:t>
            </w:r>
          </w:p>
        </w:tc>
        <w:tc>
          <w:tcPr>
            <w:tcW w:type="dxa" w:w="331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초청 또는 모집 방법</w:t>
            </w:r>
          </w:p>
        </w:tc>
        <w:tc>
          <w:tcPr>
            <w:tcW w:type="dxa" w:w="322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필요한 배려</w:t>
            </w:r>
          </w:p>
        </w:tc>
      </w:tr>
      <w:tr>
        <w:tc>
          <w:tcPr>
            <w:tcW w:type="dxa" w:w="204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2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4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2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4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2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4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22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참가자 안내에 반드시 들어갈 내용</w:t>
      </w:r>
      <w:r>
        <w:t xml:space="preserve">  장소, 접근, 준비물, 문의처 등을 포함합니다.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4 프로그램 구성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238"/>
        <w:gridCol w:w="2664"/>
        <w:gridCol w:w="1555"/>
        <w:gridCol w:w="2880"/>
        <w:gridCol w:w="1829"/>
      </w:tblGrid>
      <w:tr>
        <w:trPr>
          <w:tblHeader w:val="true"/>
        </w:trPr>
        <w:tc>
          <w:tcPr>
            <w:tcW w:type="dxa" w:w="123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시간</w:t>
            </w:r>
          </w:p>
        </w:tc>
        <w:tc>
          <w:tcPr>
            <w:tcW w:type="dxa" w:w="266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프로그램</w:t>
            </w:r>
          </w:p>
        </w:tc>
        <w:tc>
          <w:tcPr>
            <w:tcW w:type="dxa" w:w="1555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담당</w:t>
            </w:r>
          </w:p>
        </w:tc>
        <w:tc>
          <w:tcPr>
            <w:tcW w:type="dxa" w:w="288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참가자 경험</w:t>
            </w:r>
          </w:p>
        </w:tc>
        <w:tc>
          <w:tcPr>
            <w:tcW w:type="dxa" w:w="1829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필요 장비</w:t>
            </w:r>
          </w:p>
        </w:tc>
      </w:tr>
      <w:tr>
        <w:tc>
          <w:tcPr>
            <w:tcW w:type="dxa" w:w="123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66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5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29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23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66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5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29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23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66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5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29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23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66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5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29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23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66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5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29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23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66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55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29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프로그램 구성 이유</w:t>
      </w:r>
      <w:r>
        <w:t xml:space="preserve">  행사 목표와 각 프로그램이 어떻게 연결되는지 적습니다.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5 공간과 동선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44"/>
        <w:gridCol w:w="2880"/>
        <w:gridCol w:w="3600"/>
        <w:gridCol w:w="1742"/>
      </w:tblGrid>
      <w:tr>
        <w:trPr>
          <w:tblHeader w:val="true"/>
        </w:trPr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구역</w:t>
            </w:r>
          </w:p>
        </w:tc>
        <w:tc>
          <w:tcPr>
            <w:tcW w:type="dxa" w:w="288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용도와 수용 인원</w:t>
            </w:r>
          </w:p>
        </w:tc>
        <w:tc>
          <w:tcPr>
            <w:tcW w:type="dxa" w:w="360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동선 또는 접근 조건</w:t>
            </w:r>
          </w:p>
        </w:tc>
        <w:tc>
          <w:tcPr>
            <w:tcW w:type="dxa" w:w="174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확인 담당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입장·등록</w:t>
            </w:r>
          </w:p>
        </w:tc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객석·주무대</w:t>
            </w:r>
          </w:p>
        </w:tc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대기·휴게</w:t>
            </w:r>
          </w:p>
        </w:tc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운영·기술</w:t>
            </w:r>
          </w:p>
        </w:tc>
        <w:tc>
          <w:tcPr>
            <w:tcW w:type="dxa" w:w="288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피난·응급</w:t>
            </w:r>
          </w:p>
        </w:tc>
        <w:tc>
          <w:tcPr>
            <w:tcW w:type="dxa" w:w="288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6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현장답사에서 확인할 사항</w:t>
      </w:r>
      <w:r>
        <w:t xml:space="preserve">  사진 번호 또는 도면 위치를 연결합니다.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6 운영 조직과 역할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88"/>
        <w:gridCol w:w="2448"/>
        <w:gridCol w:w="2304"/>
        <w:gridCol w:w="3326"/>
      </w:tblGrid>
      <w:tr>
        <w:trPr>
          <w:tblHeader w:val="true"/>
        </w:trPr>
        <w:tc>
          <w:tcPr>
            <w:tcW w:type="dxa" w:w="208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분야</w:t>
            </w:r>
          </w:p>
        </w:tc>
        <w:tc>
          <w:tcPr>
            <w:tcW w:type="dxa" w:w="244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실행 담당</w:t>
            </w:r>
          </w:p>
        </w:tc>
        <w:tc>
          <w:tcPr>
            <w:tcW w:type="dxa" w:w="230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최종 책임</w:t>
            </w:r>
          </w:p>
        </w:tc>
        <w:tc>
          <w:tcPr>
            <w:tcW w:type="dxa" w:w="332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완료 기준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기획·발주처</w:t>
            </w:r>
          </w:p>
        </w:tc>
        <w:tc>
          <w:tcPr>
            <w:tcW w:type="dxa" w:w="244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0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2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현장 운영</w:t>
            </w:r>
          </w:p>
        </w:tc>
        <w:tc>
          <w:tcPr>
            <w:tcW w:type="dxa" w:w="244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0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2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무대·기술</w:t>
            </w:r>
          </w:p>
        </w:tc>
        <w:tc>
          <w:tcPr>
            <w:tcW w:type="dxa" w:w="244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0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2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안전·응급</w:t>
            </w:r>
          </w:p>
        </w:tc>
        <w:tc>
          <w:tcPr>
            <w:tcW w:type="dxa" w:w="244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0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2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홍보·참가자</w:t>
            </w:r>
          </w:p>
        </w:tc>
        <w:tc>
          <w:tcPr>
            <w:tcW w:type="dxa" w:w="244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30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332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협력사와 발주처의 승인 경로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7 제작과 기술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016"/>
        <w:gridCol w:w="4176"/>
        <w:gridCol w:w="2232"/>
        <w:gridCol w:w="1742"/>
      </w:tblGrid>
      <w:tr>
        <w:trPr>
          <w:tblHeader w:val="true"/>
        </w:trPr>
        <w:tc>
          <w:tcPr>
            <w:tcW w:type="dxa" w:w="201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항목</w:t>
            </w:r>
          </w:p>
        </w:tc>
        <w:tc>
          <w:tcPr>
            <w:tcW w:type="dxa" w:w="417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필요 규격 또는 범위</w:t>
            </w:r>
          </w:p>
        </w:tc>
        <w:tc>
          <w:tcPr>
            <w:tcW w:type="dxa" w:w="223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납품·점검 시점</w:t>
            </w:r>
          </w:p>
        </w:tc>
        <w:tc>
          <w:tcPr>
            <w:tcW w:type="dxa" w:w="174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담당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무대·시설</w:t>
            </w:r>
          </w:p>
        </w:tc>
        <w:tc>
          <w:tcPr>
            <w:tcW w:type="dxa" w:w="41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음향</w:t>
            </w:r>
          </w:p>
        </w:tc>
        <w:tc>
          <w:tcPr>
            <w:tcW w:type="dxa" w:w="41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조명</w:t>
            </w:r>
          </w:p>
        </w:tc>
        <w:tc>
          <w:tcPr>
            <w:tcW w:type="dxa" w:w="41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영상·자막</w:t>
            </w:r>
          </w:p>
        </w:tc>
        <w:tc>
          <w:tcPr>
            <w:tcW w:type="dxa" w:w="41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인쇄·사인물</w:t>
            </w:r>
          </w:p>
        </w:tc>
        <w:tc>
          <w:tcPr>
            <w:tcW w:type="dxa" w:w="41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통신·전력</w:t>
            </w:r>
          </w:p>
        </w:tc>
        <w:tc>
          <w:tcPr>
            <w:tcW w:type="dxa" w:w="41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74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8 안전과 대체 운영</w:t>
      </w:r>
    </w:p>
    <w:p>
      <w:r>
        <w:t>현장에서 확인한 위험과 예방 조치, 진행을 멈추거나 바꾸는 기준을 기록합니다.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656"/>
        <w:gridCol w:w="2088"/>
        <w:gridCol w:w="2232"/>
        <w:gridCol w:w="2750"/>
        <w:gridCol w:w="1440"/>
      </w:tblGrid>
      <w:tr>
        <w:trPr>
          <w:tblHeader w:val="true"/>
        </w:trPr>
        <w:tc>
          <w:tcPr>
            <w:tcW w:type="dxa" w:w="165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위험 상황</w:t>
            </w:r>
          </w:p>
        </w:tc>
        <w:tc>
          <w:tcPr>
            <w:tcW w:type="dxa" w:w="2088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예방 조치</w:t>
            </w:r>
          </w:p>
        </w:tc>
        <w:tc>
          <w:tcPr>
            <w:tcW w:type="dxa" w:w="223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발생 시 대응</w:t>
            </w:r>
          </w:p>
        </w:tc>
        <w:tc>
          <w:tcPr>
            <w:tcW w:type="dxa" w:w="275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중단 또는 전환 기준</w:t>
            </w:r>
          </w:p>
        </w:tc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책임자</w:t>
            </w:r>
          </w:p>
        </w:tc>
      </w:tr>
      <w:tr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군중 밀집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75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화재·정전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75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65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기상 악화</w:t>
            </w:r>
          </w:p>
        </w:tc>
        <w:tc>
          <w:tcPr>
            <w:tcW w:type="dxa" w:w="2088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75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65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응급 환자</w:t>
            </w:r>
          </w:p>
        </w:tc>
        <w:tc>
          <w:tcPr>
            <w:tcW w:type="dxa" w:w="2088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23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75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대체 장소 또는 일정 운영안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9 준비 일정과 승인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44"/>
        <w:gridCol w:w="2016"/>
        <w:gridCol w:w="1440"/>
        <w:gridCol w:w="1296"/>
        <w:gridCol w:w="1440"/>
        <w:gridCol w:w="2030"/>
      </w:tblGrid>
      <w:tr>
        <w:trPr>
          <w:tblHeader w:val="true"/>
        </w:trPr>
        <w:tc>
          <w:tcPr>
            <w:tcW w:type="dxa" w:w="194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업무</w:t>
            </w:r>
          </w:p>
        </w:tc>
        <w:tc>
          <w:tcPr>
            <w:tcW w:type="dxa" w:w="201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결과물</w:t>
            </w:r>
          </w:p>
        </w:tc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담당</w:t>
            </w:r>
          </w:p>
        </w:tc>
        <w:tc>
          <w:tcPr>
            <w:tcW w:type="dxa" w:w="129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마감일</w:t>
            </w:r>
          </w:p>
        </w:tc>
        <w:tc>
          <w:tcPr>
            <w:tcW w:type="dxa" w:w="144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승인자</w:t>
            </w:r>
          </w:p>
        </w:tc>
        <w:tc>
          <w:tcPr>
            <w:tcW w:type="dxa" w:w="203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선행 조건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94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1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44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203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10 예산과 계약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1800"/>
        <w:gridCol w:w="1800"/>
        <w:gridCol w:w="4190"/>
      </w:tblGrid>
      <w:tr>
        <w:trPr>
          <w:tblHeader w:val="true"/>
        </w:trPr>
        <w:tc>
          <w:tcPr>
            <w:tcW w:type="dxa" w:w="237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분류</w:t>
            </w:r>
          </w:p>
        </w:tc>
        <w:tc>
          <w:tcPr>
            <w:tcW w:type="dxa" w:w="180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승인 한도</w:t>
            </w:r>
          </w:p>
        </w:tc>
        <w:tc>
          <w:tcPr>
            <w:tcW w:type="dxa" w:w="180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현재 견적</w:t>
            </w:r>
          </w:p>
        </w:tc>
        <w:tc>
          <w:tcPr>
            <w:tcW w:type="dxa" w:w="419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확인 사항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기획·운영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41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장소·시설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41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제작·기술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41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프로그램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41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안전·보험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419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기타·예비비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419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r>
        <w:rPr>
          <w:b/>
        </w:rPr>
        <w:t>견적 비교에서 결정을 기다리는 항목</w:t>
      </w:r>
    </w:p>
    <w:p>
      <w:pPr>
        <w:spacing w:after="200"/>
        <w:ind w:left="173"/>
      </w:pPr>
      <w:r>
        <w:rPr>
          <w:color w:val="66746F"/>
        </w:rPr>
        <w:t>[입력]</w:t>
      </w:r>
    </w:p>
    <w:p>
      <w:pPr>
        <w:pStyle w:val="Heading1"/>
      </w:pPr>
      <w:r>
        <w:t>11 홍보와 안내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86"/>
        <w:gridCol w:w="3312"/>
        <w:gridCol w:w="1699"/>
        <w:gridCol w:w="1800"/>
        <w:gridCol w:w="1570"/>
      </w:tblGrid>
      <w:tr>
        <w:trPr>
          <w:tblHeader w:val="true"/>
        </w:trPr>
        <w:tc>
          <w:tcPr>
            <w:tcW w:type="dxa" w:w="178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대상</w:t>
            </w:r>
          </w:p>
        </w:tc>
        <w:tc>
          <w:tcPr>
            <w:tcW w:type="dxa" w:w="331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전달 내용</w:t>
            </w:r>
          </w:p>
        </w:tc>
        <w:tc>
          <w:tcPr>
            <w:tcW w:type="dxa" w:w="1699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채널</w:t>
            </w:r>
          </w:p>
        </w:tc>
        <w:tc>
          <w:tcPr>
            <w:tcW w:type="dxa" w:w="180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발송 시점</w:t>
            </w:r>
          </w:p>
        </w:tc>
        <w:tc>
          <w:tcPr>
            <w:tcW w:type="dxa" w:w="1570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담당</w:t>
            </w:r>
          </w:p>
        </w:tc>
      </w:tr>
      <w:tr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참가자</w:t>
            </w:r>
          </w:p>
        </w:tc>
        <w:tc>
          <w:tcPr>
            <w:tcW w:type="dxa" w:w="33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99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7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내부 관계자</w:t>
            </w:r>
          </w:p>
        </w:tc>
        <w:tc>
          <w:tcPr>
            <w:tcW w:type="dxa" w:w="33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99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7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8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협력사</w:t>
            </w:r>
          </w:p>
        </w:tc>
        <w:tc>
          <w:tcPr>
            <w:tcW w:type="dxa" w:w="33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99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70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178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000000"/>
                <w:sz w:val="18"/>
              </w:rPr>
              <w:t>외부 공개</w:t>
            </w:r>
          </w:p>
        </w:tc>
        <w:tc>
          <w:tcPr>
            <w:tcW w:type="dxa" w:w="33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699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0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70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pStyle w:val="Heading1"/>
      </w:pPr>
      <w:r>
        <w:t>12 결정 사항과 최종 승인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1584"/>
        <w:gridCol w:w="1584"/>
        <w:gridCol w:w="1512"/>
        <w:gridCol w:w="1296"/>
        <w:gridCol w:w="1814"/>
      </w:tblGrid>
      <w:tr>
        <w:trPr>
          <w:tblHeader w:val="true"/>
        </w:trPr>
        <w:tc>
          <w:tcPr>
            <w:tcW w:type="dxa" w:w="237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결정할 내용</w:t>
            </w:r>
          </w:p>
        </w:tc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선택지</w:t>
            </w:r>
          </w:p>
        </w:tc>
        <w:tc>
          <w:tcPr>
            <w:tcW w:type="dxa" w:w="158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권고안</w:t>
            </w:r>
          </w:p>
        </w:tc>
        <w:tc>
          <w:tcPr>
            <w:tcW w:type="dxa" w:w="1512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결정권자</w:t>
            </w:r>
          </w:p>
        </w:tc>
        <w:tc>
          <w:tcPr>
            <w:tcW w:type="dxa" w:w="1296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기한</w:t>
            </w:r>
          </w:p>
        </w:tc>
        <w:tc>
          <w:tcPr>
            <w:tcW w:type="dxa" w:w="1814"/>
            <w:shd w:fill="244741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8"/>
              </w:rPr>
              <w:t>결과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14"/>
            <w:shd w:fill="F4F7F5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8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512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296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  <w:tc>
          <w:tcPr>
            <w:tcW w:type="dxa" w:w="1814"/>
            <w:vAlign w:val="center"/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Malgun Gothic" w:hAnsi="Malgun Gothic" w:eastAsia="Malgun Gothic"/>
                <w:b w:val="0"/>
                <w:color w:val="66746F"/>
                <w:sz w:val="18"/>
              </w:rPr>
              <w:t>[입력]</w:t>
            </w:r>
          </w:p>
        </w:tc>
      </w:tr>
    </w:tbl>
    <w:p>
      <w:pPr>
        <w:spacing w:after="0"/>
      </w:pPr>
    </w:p>
    <w:p>
      <w:pPr>
        <w:spacing w:after="60"/>
      </w:pPr>
      <w:r>
        <w:t>□  기획안의 행사명과 일정이 예산표 및 공정표와 같습니다.</w:t>
      </w:r>
    </w:p>
    <w:p>
      <w:pPr>
        <w:spacing w:after="60"/>
      </w:pPr>
      <w:r>
        <w:t>□  안전과 현장 조건을 답사 기록에 맞춰 반영했습니다.</w:t>
      </w:r>
    </w:p>
    <w:p>
      <w:pPr>
        <w:spacing w:after="60"/>
      </w:pPr>
      <w:r>
        <w:t>□  미정 사항마다 결정권자와 기한을 지정했습니다.</w:t>
      </w:r>
    </w:p>
    <w:p>
      <w:pPr>
        <w:spacing w:after="60"/>
      </w:pPr>
      <w:r>
        <w:t>□  최종 승인일과 배포 대상을 기록했습니다.</w:t>
      </w:r>
    </w:p>
    <w:p>
      <w:pPr>
        <w:keepLines/>
        <w:spacing w:after="60"/>
      </w:pPr>
      <w:r>
        <w:t>검토 의견  [입력]     승인자와 승인일  [입력]</w:t>
      </w:r>
    </w:p>
    <w:p>
      <w:pPr>
        <w:keepLines/>
        <w:spacing w:after="60"/>
      </w:pPr>
      <w:r>
        <w:t>배포 대상과 파일 버전  [입력]</w:t>
      </w:r>
    </w:p>
    <w:sectPr w:rsidR="00FC693F" w:rsidRPr="0006063C" w:rsidSect="00034616">
      <w:pgSz w:w="12240" w:h="15840"/>
      <w:pgMar w:top="1037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8" w:lineRule="auto"/>
    </w:pPr>
    <w:rPr>
      <w:rFonts w:ascii="Malgun Gothic" w:hAnsi="Malgun Gothic" w:eastAsia="Malgun Gothic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